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8D" w:rsidRPr="0090758D" w:rsidRDefault="00564AAA" w:rsidP="0090758D">
      <w:pPr>
        <w:pStyle w:val="Nagwek1"/>
        <w:spacing w:line="360" w:lineRule="auto"/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  <w:lang w:eastAsia="pl-PL"/>
        </w:rPr>
      </w:pPr>
      <w:r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  <w:lang w:eastAsia="pl-PL"/>
        </w:rPr>
        <w:t>Załącznik Nr 1</w:t>
      </w:r>
      <w:bookmarkStart w:id="0" w:name="_GoBack"/>
      <w:bookmarkEnd w:id="0"/>
    </w:p>
    <w:p w:rsidR="0090758D" w:rsidRDefault="0090758D" w:rsidP="00B411F7">
      <w:pPr>
        <w:spacing w:line="360" w:lineRule="auto"/>
      </w:pPr>
      <w:r w:rsidRPr="0090758D">
        <w:rPr>
          <w:rFonts w:ascii="Calibri Light" w:hAnsi="Calibri Light" w:cs="Calibri Light"/>
          <w:sz w:val="24"/>
          <w:szCs w:val="24"/>
        </w:rPr>
        <w:t>do Zarządzenia Nr 6/2025 Dyrektora Ośrodka Rehabilit</w:t>
      </w:r>
      <w:r w:rsidR="00B411F7">
        <w:rPr>
          <w:rFonts w:ascii="Calibri Light" w:hAnsi="Calibri Light" w:cs="Calibri Light"/>
          <w:sz w:val="24"/>
          <w:szCs w:val="24"/>
        </w:rPr>
        <w:t>acji Dzieci Niepełnosprawnych w </w:t>
      </w:r>
      <w:r w:rsidRPr="0090758D">
        <w:rPr>
          <w:rFonts w:ascii="Calibri Light" w:hAnsi="Calibri Light" w:cs="Calibri Light"/>
          <w:sz w:val="24"/>
          <w:szCs w:val="24"/>
        </w:rPr>
        <w:t>T</w:t>
      </w:r>
      <w:r w:rsidR="00B411F7">
        <w:rPr>
          <w:rFonts w:ascii="Calibri Light" w:hAnsi="Calibri Light" w:cs="Calibri Light"/>
          <w:sz w:val="24"/>
          <w:szCs w:val="24"/>
        </w:rPr>
        <w:t>omaszowie Mazowieckim z dnia 05 maja 2025 roku stanowiącym Z</w:t>
      </w:r>
      <w:r w:rsidRPr="0090758D">
        <w:rPr>
          <w:rFonts w:ascii="Calibri Light" w:hAnsi="Calibri Light" w:cs="Calibri Light"/>
          <w:sz w:val="24"/>
          <w:szCs w:val="24"/>
        </w:rPr>
        <w:t>ałączni</w:t>
      </w:r>
      <w:r w:rsidR="00B411F7">
        <w:rPr>
          <w:rFonts w:ascii="Calibri Light" w:hAnsi="Calibri Light" w:cs="Calibri Light"/>
          <w:sz w:val="24"/>
          <w:szCs w:val="24"/>
        </w:rPr>
        <w:t xml:space="preserve">k nr 2 do Instrukcji ewidencji </w:t>
      </w:r>
      <w:r w:rsidRPr="0090758D">
        <w:rPr>
          <w:rFonts w:ascii="Calibri Light" w:hAnsi="Calibri Light" w:cs="Calibri Light"/>
          <w:sz w:val="24"/>
          <w:szCs w:val="24"/>
        </w:rPr>
        <w:t>i rozliczania kosztów w Ośrodku Rehabilitacji Dzieci Niepełnosprawnych w</w:t>
      </w:r>
      <w:r w:rsidR="00B411F7">
        <w:rPr>
          <w:rFonts w:ascii="Calibri Light" w:hAnsi="Calibri Light" w:cs="Calibri Light"/>
          <w:sz w:val="24"/>
          <w:szCs w:val="24"/>
        </w:rPr>
        <w:t> </w:t>
      </w:r>
      <w:r w:rsidRPr="0090758D">
        <w:rPr>
          <w:rFonts w:ascii="Calibri Light" w:hAnsi="Calibri Light" w:cs="Calibri Light"/>
          <w:sz w:val="24"/>
          <w:szCs w:val="24"/>
        </w:rPr>
        <w:t>Tomaszowie Mazowieckim z dnia 31</w:t>
      </w:r>
      <w:r w:rsidR="00B411F7">
        <w:rPr>
          <w:rFonts w:ascii="Calibri Light" w:hAnsi="Calibri Light" w:cs="Calibri Light"/>
          <w:sz w:val="24"/>
          <w:szCs w:val="24"/>
        </w:rPr>
        <w:t xml:space="preserve"> sierpnia </w:t>
      </w:r>
      <w:r w:rsidRPr="0090758D">
        <w:rPr>
          <w:rFonts w:ascii="Calibri Light" w:hAnsi="Calibri Light" w:cs="Calibri Light"/>
          <w:sz w:val="24"/>
          <w:szCs w:val="24"/>
        </w:rPr>
        <w:t>2023 roku</w:t>
      </w:r>
    </w:p>
    <w:p w:rsidR="00B411F7" w:rsidRPr="0090758D" w:rsidRDefault="00B411F7" w:rsidP="00B411F7">
      <w:pPr>
        <w:pStyle w:val="Legenda"/>
        <w:keepNext/>
        <w:spacing w:after="0" w:line="360" w:lineRule="auto"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Tabela: R</w:t>
      </w:r>
      <w:r w:rsidRPr="0090758D"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o</w:t>
      </w:r>
      <w:r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zdzielnik kosztów wspólnych według udziału przychodów w 2025 roku w Ośrodku Rehabilitacji Dzieci Niepełnosprawnych w Tomaszowie Mazowieckim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1"/>
        <w:gridCol w:w="3468"/>
        <w:gridCol w:w="1363"/>
        <w:gridCol w:w="2846"/>
        <w:gridCol w:w="884"/>
      </w:tblGrid>
      <w:tr w:rsidR="00EC7A40" w:rsidRPr="0090758D" w:rsidTr="00B411F7">
        <w:trPr>
          <w:trHeight w:val="600"/>
        </w:trPr>
        <w:tc>
          <w:tcPr>
            <w:tcW w:w="235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66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OPK</w:t>
            </w:r>
          </w:p>
        </w:tc>
        <w:tc>
          <w:tcPr>
            <w:tcW w:w="899" w:type="pct"/>
            <w:hideMark/>
          </w:tcPr>
          <w:p w:rsidR="00B411F7" w:rsidRPr="00EC7A40" w:rsidRDefault="00B411F7" w:rsidP="005A3650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Kod funkcji/</w:t>
            </w:r>
            <w:r w:rsidR="005A365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Pr="00EC7A4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konto syntetyczne</w:t>
            </w:r>
          </w:p>
        </w:tc>
        <w:tc>
          <w:tcPr>
            <w:tcW w:w="1730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PLAN na 2025 (wartość)</w:t>
            </w:r>
          </w:p>
        </w:tc>
        <w:tc>
          <w:tcPr>
            <w:tcW w:w="570" w:type="pct"/>
            <w:noWrap/>
            <w:hideMark/>
          </w:tcPr>
          <w:p w:rsidR="00B411F7" w:rsidRPr="00EC7A40" w:rsidRDefault="00B411F7" w:rsidP="00B8160A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%</w:t>
            </w:r>
          </w:p>
        </w:tc>
      </w:tr>
      <w:tr w:rsidR="005A3650" w:rsidRPr="0090758D" w:rsidTr="00B411F7">
        <w:trPr>
          <w:trHeight w:val="375"/>
        </w:trPr>
        <w:tc>
          <w:tcPr>
            <w:tcW w:w="235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1</w:t>
            </w:r>
          </w:p>
        </w:tc>
        <w:tc>
          <w:tcPr>
            <w:tcW w:w="1566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2</w:t>
            </w:r>
          </w:p>
        </w:tc>
        <w:tc>
          <w:tcPr>
            <w:tcW w:w="899" w:type="pct"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3</w:t>
            </w:r>
          </w:p>
        </w:tc>
        <w:tc>
          <w:tcPr>
            <w:tcW w:w="1730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4</w:t>
            </w:r>
          </w:p>
        </w:tc>
        <w:tc>
          <w:tcPr>
            <w:tcW w:w="570" w:type="pct"/>
            <w:noWrap/>
            <w:hideMark/>
          </w:tcPr>
          <w:p w:rsidR="00B411F7" w:rsidRPr="00EC7A40" w:rsidRDefault="00B411F7" w:rsidP="00B8160A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5</w:t>
            </w:r>
          </w:p>
        </w:tc>
      </w:tr>
      <w:tr w:rsidR="005A3650" w:rsidRPr="0090758D" w:rsidTr="00B411F7">
        <w:trPr>
          <w:trHeight w:val="300"/>
        </w:trPr>
        <w:tc>
          <w:tcPr>
            <w:tcW w:w="235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1.</w:t>
            </w:r>
          </w:p>
        </w:tc>
        <w:tc>
          <w:tcPr>
            <w:tcW w:w="1566" w:type="pct"/>
            <w:noWrap/>
            <w:hideMark/>
          </w:tcPr>
          <w:p w:rsidR="00B411F7" w:rsidRPr="00EC7A40" w:rsidRDefault="005A3650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Zadania statutowe – podstawowe</w:t>
            </w:r>
          </w:p>
        </w:tc>
        <w:tc>
          <w:tcPr>
            <w:tcW w:w="899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500</w:t>
            </w:r>
          </w:p>
        </w:tc>
        <w:tc>
          <w:tcPr>
            <w:tcW w:w="1730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3 217 532,66</w:t>
            </w:r>
          </w:p>
        </w:tc>
        <w:tc>
          <w:tcPr>
            <w:tcW w:w="570" w:type="pct"/>
            <w:noWrap/>
            <w:hideMark/>
          </w:tcPr>
          <w:p w:rsidR="00B411F7" w:rsidRPr="00EC7A40" w:rsidRDefault="00B411F7" w:rsidP="00B8160A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85,60</w:t>
            </w:r>
          </w:p>
        </w:tc>
      </w:tr>
      <w:tr w:rsidR="005A3650" w:rsidRPr="0090758D" w:rsidTr="00B411F7">
        <w:trPr>
          <w:trHeight w:val="300"/>
        </w:trPr>
        <w:tc>
          <w:tcPr>
            <w:tcW w:w="235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2.</w:t>
            </w:r>
          </w:p>
        </w:tc>
        <w:tc>
          <w:tcPr>
            <w:tcW w:w="1566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NFZ - Poradnia Wad Postawy</w:t>
            </w:r>
          </w:p>
        </w:tc>
        <w:tc>
          <w:tcPr>
            <w:tcW w:w="899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501</w:t>
            </w:r>
          </w:p>
        </w:tc>
        <w:tc>
          <w:tcPr>
            <w:tcW w:w="1730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74 678,96</w:t>
            </w:r>
          </w:p>
        </w:tc>
        <w:tc>
          <w:tcPr>
            <w:tcW w:w="570" w:type="pct"/>
            <w:noWrap/>
            <w:hideMark/>
          </w:tcPr>
          <w:p w:rsidR="00B411F7" w:rsidRPr="00EC7A40" w:rsidRDefault="00B411F7" w:rsidP="00B8160A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1,99</w:t>
            </w:r>
          </w:p>
        </w:tc>
      </w:tr>
      <w:tr w:rsidR="005A3650" w:rsidRPr="0090758D" w:rsidTr="00B411F7">
        <w:trPr>
          <w:trHeight w:val="300"/>
        </w:trPr>
        <w:tc>
          <w:tcPr>
            <w:tcW w:w="235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3.</w:t>
            </w:r>
          </w:p>
        </w:tc>
        <w:tc>
          <w:tcPr>
            <w:tcW w:w="1566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NFZ - Rehabilitacja Lecznicza</w:t>
            </w:r>
          </w:p>
        </w:tc>
        <w:tc>
          <w:tcPr>
            <w:tcW w:w="899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507</w:t>
            </w:r>
          </w:p>
        </w:tc>
        <w:tc>
          <w:tcPr>
            <w:tcW w:w="1730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172 226,12</w:t>
            </w:r>
          </w:p>
        </w:tc>
        <w:tc>
          <w:tcPr>
            <w:tcW w:w="570" w:type="pct"/>
            <w:noWrap/>
            <w:hideMark/>
          </w:tcPr>
          <w:p w:rsidR="00B411F7" w:rsidRPr="00EC7A40" w:rsidRDefault="00B411F7" w:rsidP="00B8160A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4,58</w:t>
            </w:r>
          </w:p>
        </w:tc>
      </w:tr>
      <w:tr w:rsidR="005A3650" w:rsidRPr="0090758D" w:rsidTr="00B411F7">
        <w:trPr>
          <w:trHeight w:val="300"/>
        </w:trPr>
        <w:tc>
          <w:tcPr>
            <w:tcW w:w="235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4.</w:t>
            </w:r>
          </w:p>
        </w:tc>
        <w:tc>
          <w:tcPr>
            <w:tcW w:w="1566" w:type="pct"/>
            <w:noWrap/>
            <w:hideMark/>
          </w:tcPr>
          <w:p w:rsidR="00B411F7" w:rsidRPr="00EC7A40" w:rsidRDefault="005A3650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Komercja pozostała medyczna</w:t>
            </w:r>
          </w:p>
        </w:tc>
        <w:tc>
          <w:tcPr>
            <w:tcW w:w="899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540</w:t>
            </w:r>
          </w:p>
        </w:tc>
        <w:tc>
          <w:tcPr>
            <w:tcW w:w="1730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215 000,00</w:t>
            </w:r>
          </w:p>
        </w:tc>
        <w:tc>
          <w:tcPr>
            <w:tcW w:w="570" w:type="pct"/>
            <w:noWrap/>
            <w:hideMark/>
          </w:tcPr>
          <w:p w:rsidR="00B411F7" w:rsidRPr="00EC7A40" w:rsidRDefault="00B411F7" w:rsidP="00B8160A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5,72</w:t>
            </w:r>
          </w:p>
        </w:tc>
      </w:tr>
      <w:tr w:rsidR="005A3650" w:rsidRPr="0090758D" w:rsidTr="00B411F7">
        <w:trPr>
          <w:trHeight w:val="315"/>
        </w:trPr>
        <w:tc>
          <w:tcPr>
            <w:tcW w:w="235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5.</w:t>
            </w:r>
          </w:p>
        </w:tc>
        <w:tc>
          <w:tcPr>
            <w:tcW w:w="1566" w:type="pct"/>
            <w:noWrap/>
            <w:hideMark/>
          </w:tcPr>
          <w:p w:rsidR="00B411F7" w:rsidRPr="00EC7A40" w:rsidRDefault="005A3650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Komercja pozostała niemedyczna</w:t>
            </w:r>
          </w:p>
        </w:tc>
        <w:tc>
          <w:tcPr>
            <w:tcW w:w="899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545</w:t>
            </w:r>
          </w:p>
        </w:tc>
        <w:tc>
          <w:tcPr>
            <w:tcW w:w="1730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79 313,26</w:t>
            </w:r>
          </w:p>
        </w:tc>
        <w:tc>
          <w:tcPr>
            <w:tcW w:w="570" w:type="pct"/>
            <w:noWrap/>
            <w:hideMark/>
          </w:tcPr>
          <w:p w:rsidR="00B411F7" w:rsidRPr="00EC7A40" w:rsidRDefault="00B411F7" w:rsidP="00B8160A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Cs/>
                <w:sz w:val="24"/>
                <w:szCs w:val="24"/>
              </w:rPr>
              <w:t>2,11</w:t>
            </w:r>
          </w:p>
        </w:tc>
      </w:tr>
      <w:tr w:rsidR="00B411F7" w:rsidRPr="0090758D" w:rsidTr="00B411F7">
        <w:trPr>
          <w:trHeight w:val="315"/>
        </w:trPr>
        <w:tc>
          <w:tcPr>
            <w:tcW w:w="1801" w:type="pct"/>
            <w:gridSpan w:val="2"/>
            <w:noWrap/>
            <w:hideMark/>
          </w:tcPr>
          <w:p w:rsidR="00B411F7" w:rsidRPr="00EC7A40" w:rsidRDefault="00EC7A40" w:rsidP="00B411F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899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730" w:type="pct"/>
            <w:noWrap/>
            <w:hideMark/>
          </w:tcPr>
          <w:p w:rsidR="00B411F7" w:rsidRPr="00EC7A40" w:rsidRDefault="00B411F7" w:rsidP="00B411F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3 758 751,00</w:t>
            </w:r>
          </w:p>
        </w:tc>
        <w:tc>
          <w:tcPr>
            <w:tcW w:w="570" w:type="pct"/>
            <w:noWrap/>
            <w:hideMark/>
          </w:tcPr>
          <w:p w:rsidR="00B411F7" w:rsidRPr="00EC7A40" w:rsidRDefault="00B411F7" w:rsidP="00B8160A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C7A4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100,00</w:t>
            </w:r>
          </w:p>
        </w:tc>
      </w:tr>
    </w:tbl>
    <w:p w:rsidR="0090758D" w:rsidRDefault="0090758D"/>
    <w:p w:rsidR="00B411F7" w:rsidRPr="00874FE6" w:rsidRDefault="00B411F7" w:rsidP="00B411F7">
      <w:pPr>
        <w:spacing w:after="12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Marta Goździk</w:t>
      </w:r>
    </w:p>
    <w:p w:rsidR="00B411F7" w:rsidRPr="00874FE6" w:rsidRDefault="00B411F7" w:rsidP="00B411F7">
      <w:pPr>
        <w:spacing w:after="12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Dyrektor</w:t>
      </w:r>
    </w:p>
    <w:p w:rsidR="00B411F7" w:rsidRPr="00874FE6" w:rsidRDefault="00B411F7" w:rsidP="00B411F7">
      <w:pPr>
        <w:spacing w:after="120" w:line="360" w:lineRule="auto"/>
        <w:rPr>
          <w:rFonts w:ascii="Calibri Light" w:hAnsi="Calibri Light" w:cs="Calibri Light"/>
          <w:sz w:val="24"/>
          <w:szCs w:val="24"/>
        </w:rPr>
      </w:pPr>
      <w:r w:rsidRPr="00874FE6">
        <w:rPr>
          <w:rFonts w:ascii="Calibri Light" w:hAnsi="Calibri Light" w:cs="Calibri Light"/>
          <w:sz w:val="24"/>
          <w:szCs w:val="24"/>
        </w:rPr>
        <w:t>Ośrodka Rehabil</w:t>
      </w:r>
      <w:r>
        <w:rPr>
          <w:rFonts w:ascii="Calibri Light" w:hAnsi="Calibri Light" w:cs="Calibri Light"/>
          <w:sz w:val="24"/>
          <w:szCs w:val="24"/>
        </w:rPr>
        <w:t xml:space="preserve">itacji Dzieci Niepełnosprawnych </w:t>
      </w:r>
      <w:r w:rsidRPr="00874FE6">
        <w:rPr>
          <w:rFonts w:ascii="Calibri Light" w:hAnsi="Calibri Light" w:cs="Calibri Light"/>
          <w:sz w:val="24"/>
          <w:szCs w:val="24"/>
        </w:rPr>
        <w:t>w Tomaszowie Mazowieckim</w:t>
      </w:r>
    </w:p>
    <w:sectPr w:rsidR="00B411F7" w:rsidRPr="008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24"/>
    <w:rsid w:val="00084FAC"/>
    <w:rsid w:val="00564AAA"/>
    <w:rsid w:val="005A3650"/>
    <w:rsid w:val="0090758D"/>
    <w:rsid w:val="00B411F7"/>
    <w:rsid w:val="00BD2224"/>
    <w:rsid w:val="00E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D5BE"/>
  <w15:chartTrackingRefBased/>
  <w15:docId w15:val="{A3906490-29E3-4ED0-ABAB-DE921665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7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7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egenda">
    <w:name w:val="caption"/>
    <w:basedOn w:val="Normalny"/>
    <w:next w:val="Normalny"/>
    <w:uiPriority w:val="35"/>
    <w:unhideWhenUsed/>
    <w:qFormat/>
    <w:rsid w:val="0090758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ORDN ORDN</dc:creator>
  <cp:keywords/>
  <dc:description/>
  <cp:lastModifiedBy>ORDN</cp:lastModifiedBy>
  <cp:revision>4</cp:revision>
  <dcterms:created xsi:type="dcterms:W3CDTF">2025-04-28T08:17:00Z</dcterms:created>
  <dcterms:modified xsi:type="dcterms:W3CDTF">2025-05-05T05:49:00Z</dcterms:modified>
</cp:coreProperties>
</file>