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FB" w:rsidRPr="00B237AA" w:rsidRDefault="000D68FB" w:rsidP="00B237AA">
      <w:pPr>
        <w:pStyle w:val="Nagwek1"/>
        <w:rPr>
          <w:rFonts w:eastAsia="Times New Roman"/>
          <w:b/>
          <w:color w:val="000000" w:themeColor="text1"/>
          <w:sz w:val="24"/>
        </w:rPr>
      </w:pPr>
      <w:r w:rsidRPr="00B237AA">
        <w:rPr>
          <w:rFonts w:eastAsia="Times New Roman"/>
          <w:b/>
          <w:color w:val="000000" w:themeColor="text1"/>
          <w:sz w:val="24"/>
        </w:rPr>
        <w:t>ZARZĄDZENIE Nr 6/F/2023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DYREKTORA OŚRODKA REHABILITACJI DZIECI NIEPEŁNOSPRAWNYCH 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W TOMASZOWIE MAZOWIECKIM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</w:p>
    <w:p w:rsidR="000D68FB" w:rsidRPr="00B237AA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237AA">
        <w:rPr>
          <w:rFonts w:asciiTheme="majorHAnsi" w:eastAsia="Times New Roman" w:hAnsiTheme="majorHAnsi" w:cstheme="majorHAnsi"/>
          <w:b/>
          <w:bCs/>
          <w:sz w:val="24"/>
          <w:szCs w:val="24"/>
        </w:rPr>
        <w:t>z dnia 25 maja 2023 roku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w sprawie zmian w planie fi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4"/>
          <w:szCs w:val="24"/>
        </w:rPr>
        <w:t>nansowym jednostki na 2023 rok</w:t>
      </w:r>
      <w:r>
        <w:rPr>
          <w:rFonts w:asciiTheme="majorHAnsi" w:eastAsia="Times New Roman" w:hAnsiTheme="majorHAnsi" w:cstheme="majorHAnsi"/>
          <w:b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Na podstawie § 12 ust. 2, 3 i 5 rozporządzenia Ministra Finansów z dnia 07 grudnia 2010 r. w sprawie sposobu prowadzenia gospodarki finansowej jednostek budżetowych i samorządowych zakładów budżetowych (tekst jednolity Dz. U. z 2019 r. poz. 1718 z późniejszymi zmianami) oraz upoważnienia Prezydenta Miasta Tomaszowa Mazowieckiego z dnia 19.12.2022 r. znak WOP.0052.333.2022 zarządzam co następuje: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ind w:firstLine="709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§ 1.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Wprowadzam zmiany w planie finansowym Ośrodka Rehabilitacji Dzieci Niepełnosprawnych w Tomaszowie Mazowieckim </w:t>
      </w:r>
      <w:r>
        <w:rPr>
          <w:rFonts w:asciiTheme="majorHAnsi" w:eastAsia="Times New Roman" w:hAnsiTheme="majorHAnsi" w:cstheme="majorHAnsi"/>
          <w:sz w:val="24"/>
          <w:szCs w:val="24"/>
        </w:rPr>
        <w:t>wynikające z Uchwały Nr LXXIV/586/2023 Rady Miejskiej Tomaszowa Mazowieckiego z dnia 25 maja 2023 roku w sprawie dokonania zmian w „Budżecie Miasta Tomaszowa Mazowieckiego na rok 2023”, zgodnie z załącznikiem nr 1 i nr 2.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§ 2.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grupy paragrafów w rozdziale 85195, zgodnie z załącznikiem nr 3.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ind w:firstLine="709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§ 3.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Wprowadzam zmiany w planie  finansowym </w:t>
      </w:r>
      <w:r>
        <w:rPr>
          <w:rFonts w:asciiTheme="majorHAnsi" w:hAnsiTheme="majorHAnsi" w:cstheme="majorHAnsi"/>
          <w:sz w:val="24"/>
          <w:szCs w:val="24"/>
        </w:rPr>
        <w:t>Ośrodka Rehabilitacji Dzieci Niepełnosprawnych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Tomaszowie Mazowieckim polegające na przeniesieniu środków między pozycjami w ramach paragrafu, zgodnie z załącznikiem nr 4.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§  4.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Zarządzenie wchodzi w życie z dniem podpisania.</w:t>
      </w:r>
    </w:p>
    <w:p w:rsidR="000D68FB" w:rsidRDefault="000D68FB" w:rsidP="000D68FB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:rsidR="000D68FB" w:rsidRPr="00B237AA" w:rsidRDefault="000D68FB" w:rsidP="00B237AA">
      <w:pPr>
        <w:pStyle w:val="Nagwek1"/>
        <w:rPr>
          <w:rFonts w:eastAsia="Times New Roman"/>
          <w:color w:val="000000" w:themeColor="text1"/>
          <w:sz w:val="24"/>
        </w:rPr>
      </w:pPr>
      <w:r w:rsidRPr="00B237AA">
        <w:rPr>
          <w:rFonts w:eastAsia="Times New Roman"/>
          <w:color w:val="000000" w:themeColor="text1"/>
          <w:sz w:val="24"/>
        </w:rPr>
        <w:lastRenderedPageBreak/>
        <w:t>Załącznik Nr 1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do Zarządzenia Nr  6/F/2023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 dnia 25.05.2023</w:t>
      </w:r>
      <w:r>
        <w:rPr>
          <w:rFonts w:asciiTheme="majorHAnsi" w:eastAsia="Times New Roman" w:hAnsiTheme="majorHAnsi" w:cstheme="majorHAnsi"/>
          <w:sz w:val="24"/>
          <w:szCs w:val="24"/>
        </w:rPr>
        <w:br/>
        <w:t xml:space="preserve"> </w:t>
      </w:r>
    </w:p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DOCHODY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4"/>
        <w:gridCol w:w="1321"/>
        <w:gridCol w:w="1619"/>
        <w:gridCol w:w="1313"/>
        <w:gridCol w:w="1418"/>
        <w:gridCol w:w="1201"/>
        <w:gridCol w:w="1418"/>
      </w:tblGrid>
      <w:tr w:rsidR="000D68FB" w:rsidTr="000D68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Rozdział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Zmniejszenia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Zwiększenia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 po zmianach</w:t>
            </w:r>
          </w:p>
        </w:tc>
      </w:tr>
      <w:tr w:rsidR="000D68FB" w:rsidTr="000D68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85195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 083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219 200,00</w:t>
            </w:r>
          </w:p>
        </w:tc>
      </w:tr>
      <w:tr w:rsidR="000D68FB" w:rsidTr="000D68FB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Szczepienia HPV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174 260,00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174 260,00</w:t>
            </w:r>
          </w:p>
        </w:tc>
      </w:tr>
      <w:tr w:rsidR="000D68FB" w:rsidTr="000D68FB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Świadczenia zdrowotne NFZ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127 710,00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127 710,00</w:t>
            </w:r>
          </w:p>
        </w:tc>
      </w:tr>
      <w:tr w:rsidR="000D68FB" w:rsidTr="000D68FB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0830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219 200,00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301 970,00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521 170,00</w:t>
            </w:r>
          </w:p>
        </w:tc>
      </w:tr>
      <w:tr w:rsidR="000D68FB" w:rsidTr="000D68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259 503,20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301 970,00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B" w:rsidRDefault="000D68FB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561 473,20</w:t>
            </w:r>
          </w:p>
        </w:tc>
      </w:tr>
    </w:tbl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zwiększa się plan dochodów o kwotę 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301.970,00 zł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 tytułu:</w:t>
      </w:r>
    </w:p>
    <w:p w:rsidR="000D68FB" w:rsidRDefault="000D68FB" w:rsidP="000D68FB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wpływów z Narodowego Funduszu Zdrowia na udzielenie świadczeń opieki zdrowotnej - 127.710,00 zł,</w:t>
      </w:r>
    </w:p>
    <w:p w:rsidR="000D68FB" w:rsidRDefault="000D68FB" w:rsidP="000D68FB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wpływów z Województwa Łódzkiego na realizację programu polityki zdrowotnej pn. ,,Program polityki zdrowotnej z zakresu profilaktyki zakażeń wirusem brodawczaka ludzkiego (HPV) w latach 2022-2024'' - 174.260,00 zł.</w:t>
      </w:r>
    </w:p>
    <w:p w:rsidR="000D68FB" w:rsidRDefault="000D68FB" w:rsidP="000D68F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br w:type="page"/>
      </w:r>
    </w:p>
    <w:p w:rsidR="000D68FB" w:rsidRPr="00B237AA" w:rsidRDefault="000D68FB" w:rsidP="00B237AA">
      <w:pPr>
        <w:pStyle w:val="Nagwek2"/>
        <w:rPr>
          <w:rFonts w:eastAsia="Times New Roman"/>
          <w:color w:val="000000" w:themeColor="text1"/>
          <w:sz w:val="24"/>
        </w:rPr>
      </w:pPr>
      <w:r w:rsidRPr="00B237AA">
        <w:rPr>
          <w:rFonts w:eastAsia="Times New Roman"/>
          <w:color w:val="000000" w:themeColor="text1"/>
          <w:sz w:val="24"/>
        </w:rPr>
        <w:lastRenderedPageBreak/>
        <w:t>Załącznik Nr 2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do Zarządzenia Nr 6/F/2023</w:t>
      </w:r>
    </w:p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  <w:r>
        <w:rPr>
          <w:rFonts w:asciiTheme="majorHAnsi" w:eastAsia="Times New Roman" w:hAnsiTheme="majorHAnsi" w:cstheme="majorHAnsi"/>
          <w:sz w:val="24"/>
          <w:szCs w:val="24"/>
        </w:rPr>
        <w:br/>
        <w:t xml:space="preserve">Dzieci Niepełnosprawnych </w:t>
      </w:r>
      <w:r>
        <w:rPr>
          <w:rFonts w:asciiTheme="majorHAnsi" w:eastAsia="Times New Roman" w:hAnsiTheme="majorHAnsi" w:cstheme="majorHAnsi"/>
          <w:sz w:val="24"/>
          <w:szCs w:val="24"/>
        </w:rPr>
        <w:br/>
        <w:t>w Tomaszowie Mazowieckim</w:t>
      </w:r>
      <w:r>
        <w:rPr>
          <w:rFonts w:asciiTheme="majorHAnsi" w:eastAsia="Times New Roman" w:hAnsiTheme="majorHAnsi" w:cstheme="majorHAnsi"/>
          <w:sz w:val="24"/>
          <w:szCs w:val="24"/>
        </w:rPr>
        <w:br/>
        <w:t>z dnia 25.05.2023</w:t>
      </w:r>
      <w:r w:rsidR="00B237AA">
        <w:rPr>
          <w:rFonts w:asciiTheme="majorHAnsi" w:eastAsia="Times New Roman" w:hAnsiTheme="majorHAnsi" w:cstheme="majorHAnsi"/>
          <w:sz w:val="24"/>
          <w:szCs w:val="24"/>
        </w:rPr>
        <w:br/>
      </w:r>
      <w:r w:rsidR="00B237AA"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4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5"/>
        <w:gridCol w:w="936"/>
        <w:gridCol w:w="993"/>
        <w:gridCol w:w="1417"/>
        <w:gridCol w:w="1682"/>
        <w:gridCol w:w="1418"/>
        <w:gridCol w:w="1418"/>
        <w:gridCol w:w="1435"/>
      </w:tblGrid>
      <w:tr w:rsidR="000D68FB" w:rsidTr="000D68F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262 918,00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1 371,00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264 289,00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311 918,00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1 371,00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313 289,00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35 189,00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35 385,00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41 889,00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42 085,00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67 960,00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15 760,00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67 960,00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158 200,00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165 200,00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158 200,00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165 200,00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92 700,00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112 100,00</w:t>
            </w:r>
          </w:p>
        </w:tc>
      </w:tr>
      <w:tr w:rsidR="000D68FB" w:rsidTr="000D68FB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200 527,00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</w:tr>
    </w:tbl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zwiększa się plan wydatków o kwotę 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200.527,00 zł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 przeznaczeniem na udzielenie świadczeń opieki zdrowotnej ze środków z Narodowego Funduszu Zdrowia oraz na realizację programu polityki zdrowotnej pn. ,,Program polityki zdrowotnej z zakresu profilaktyki zakażeń wirusem brodawczaka ludzkiego (HPV) w latach 2022-2024'' ze środków z Województwa Łódzkiego.</w:t>
      </w:r>
    </w:p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D68FB" w:rsidRPr="00B237AA" w:rsidRDefault="000D68FB" w:rsidP="00B237AA">
      <w:pPr>
        <w:pStyle w:val="Nagwek3"/>
        <w:rPr>
          <w:rFonts w:eastAsia="Times New Roman"/>
          <w:color w:val="000000" w:themeColor="text1"/>
        </w:rPr>
      </w:pPr>
      <w:r w:rsidRPr="00B237AA">
        <w:rPr>
          <w:rFonts w:eastAsia="Times New Roman"/>
          <w:color w:val="000000" w:themeColor="text1"/>
        </w:rPr>
        <w:lastRenderedPageBreak/>
        <w:t>Załącznik Nr 3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do Zarządzenia Nr 6/F/2023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 dnia 25.05.2023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4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5"/>
        <w:gridCol w:w="936"/>
        <w:gridCol w:w="993"/>
        <w:gridCol w:w="1417"/>
        <w:gridCol w:w="1682"/>
        <w:gridCol w:w="1418"/>
        <w:gridCol w:w="1418"/>
        <w:gridCol w:w="1435"/>
      </w:tblGrid>
      <w:tr w:rsidR="000D68FB" w:rsidTr="000D68F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1 456 408,14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1 417 288,14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1 735 728,14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1 696 608,14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39 120,00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107 080,00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67 960,00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107 080,00</w:t>
            </w:r>
          </w:p>
        </w:tc>
      </w:tr>
      <w:tr w:rsidR="000D68FB" w:rsidTr="000D68FB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</w:tr>
    </w:tbl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dokonuje się przesunięć pomiędzy paragrafami w planie wydatków na kwotę 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39.120,00 zł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celu zabezpieczenia środków na umowy zlecenia związane z funkcjonowaniem basenów odkrytych.</w:t>
      </w:r>
    </w:p>
    <w:p w:rsidR="000D68FB" w:rsidRDefault="000D68FB" w:rsidP="000D68FB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0D68FB" w:rsidRPr="00B237AA" w:rsidRDefault="000D68FB" w:rsidP="00B237AA">
      <w:pPr>
        <w:pStyle w:val="Nagwek4"/>
        <w:rPr>
          <w:rFonts w:eastAsia="Times New Roman"/>
          <w:color w:val="000000" w:themeColor="text1"/>
          <w:sz w:val="24"/>
        </w:rPr>
      </w:pPr>
      <w:r w:rsidRPr="00B237AA">
        <w:rPr>
          <w:rFonts w:eastAsia="Times New Roman"/>
          <w:color w:val="000000" w:themeColor="text1"/>
          <w:sz w:val="24"/>
        </w:rPr>
        <w:lastRenderedPageBreak/>
        <w:t>Załącznik Nr 4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do Zarządzenia Nr 6/F/2023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Dyrektora Ośrodka Rehabilitacji </w:t>
      </w:r>
      <w:r>
        <w:rPr>
          <w:rFonts w:asciiTheme="majorHAnsi" w:eastAsia="Times New Roman" w:hAnsiTheme="majorHAnsi" w:cstheme="majorHAnsi"/>
          <w:sz w:val="24"/>
          <w:szCs w:val="24"/>
        </w:rPr>
        <w:br/>
        <w:t xml:space="preserve">Dzieci Niepełnosprawnych 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</w:p>
    <w:p w:rsidR="000D68FB" w:rsidRDefault="000D68FB" w:rsidP="000D68FB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 dnia 25.05.2023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440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5"/>
        <w:gridCol w:w="937"/>
        <w:gridCol w:w="993"/>
        <w:gridCol w:w="1417"/>
        <w:gridCol w:w="1682"/>
        <w:gridCol w:w="1418"/>
        <w:gridCol w:w="1418"/>
        <w:gridCol w:w="1830"/>
      </w:tblGrid>
      <w:tr w:rsidR="000D68FB" w:rsidTr="000D68FB">
        <w:trPr>
          <w:trHeight w:val="38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nagrody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30 700,00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9 907,18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20 792,82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wynagrodzenia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1 405 708,14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29 212,82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1 376 495,32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1 735 728,14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1 696 608,14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–ZUS a- o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249 014,80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249 014,80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od 13stki a 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1 371,00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1 371,00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311 918,00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1 371,00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313 289,00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-FP a- o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33 498,81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33 498,81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od 13stki a -o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41 889,00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42 085,00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91 320,00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umowy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15 760,00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15 760,00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54 880,00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107 080,00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17 000,00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szczepionki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148 200,00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148 200,00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158 200,00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165 200,00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92 700,00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</w:tr>
      <w:tr w:rsidR="000D68FB" w:rsidTr="000D68F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112 100,00</w:t>
            </w:r>
          </w:p>
        </w:tc>
      </w:tr>
      <w:tr w:rsidR="000D68FB" w:rsidTr="000D68FB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39 120,00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239 647,00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8FB" w:rsidRDefault="000D68FB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</w:tr>
    </w:tbl>
    <w:p w:rsidR="000D68FB" w:rsidRDefault="000D68FB" w:rsidP="000D68FB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Objaśnienia: </w:t>
      </w:r>
      <w:r>
        <w:rPr>
          <w:rFonts w:asciiTheme="majorHAnsi" w:hAnsiTheme="majorHAnsi" w:cstheme="majorHAnsi"/>
          <w:bCs/>
          <w:sz w:val="24"/>
          <w:szCs w:val="24"/>
        </w:rPr>
        <w:t xml:space="preserve"> Jak wyżej.</w:t>
      </w:r>
    </w:p>
    <w:p w:rsidR="006C1A63" w:rsidRDefault="006C1A63"/>
    <w:sectPr w:rsidR="006C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D982"/>
    <w:multiLevelType w:val="hybridMultilevel"/>
    <w:tmpl w:val="8C24B73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6"/>
    <w:rsid w:val="000D68FB"/>
    <w:rsid w:val="00176EF6"/>
    <w:rsid w:val="006C1A63"/>
    <w:rsid w:val="00B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4BB"/>
  <w15:chartTrackingRefBased/>
  <w15:docId w15:val="{3ECA8CE5-086F-40B0-B30B-51E41737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FB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3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37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37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37AA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3</cp:revision>
  <dcterms:created xsi:type="dcterms:W3CDTF">2023-05-31T10:52:00Z</dcterms:created>
  <dcterms:modified xsi:type="dcterms:W3CDTF">2023-05-31T10:55:00Z</dcterms:modified>
</cp:coreProperties>
</file>