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0F" w:rsidRPr="00390592" w:rsidRDefault="009B1F0F" w:rsidP="009B1F0F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390592">
        <w:rPr>
          <w:rFonts w:eastAsia="Times New Roman" w:cstheme="minorHAnsi"/>
          <w:b/>
          <w:color w:val="000000" w:themeColor="text1"/>
          <w:sz w:val="24"/>
          <w:szCs w:val="24"/>
        </w:rPr>
        <w:t>D</w:t>
      </w:r>
      <w:r w:rsidRPr="00390592">
        <w:rPr>
          <w:rFonts w:eastAsia="Times New Roman" w:cstheme="minorHAnsi"/>
          <w:b/>
          <w:sz w:val="24"/>
          <w:szCs w:val="24"/>
        </w:rPr>
        <w:t>.021.6.2023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br/>
      </w:r>
      <w:r>
        <w:rPr>
          <w:rFonts w:eastAsia="Times New Roman" w:cstheme="minorHAnsi"/>
          <w:b/>
          <w:color w:val="000000" w:themeColor="text1"/>
          <w:sz w:val="24"/>
          <w:szCs w:val="24"/>
        </w:rPr>
        <w:br/>
      </w:r>
      <w:r w:rsidRPr="00390592">
        <w:rPr>
          <w:rStyle w:val="Nagwek1Znak"/>
          <w:rFonts w:asciiTheme="minorHAnsi" w:hAnsiTheme="minorHAnsi" w:cstheme="minorHAnsi"/>
          <w:b/>
          <w:color w:val="000000" w:themeColor="text1"/>
          <w:sz w:val="24"/>
        </w:rPr>
        <w:t>ZARZĄDZENIE Nr 4/F/2023</w:t>
      </w:r>
    </w:p>
    <w:p w:rsidR="009B1F0F" w:rsidRPr="008F0C13" w:rsidRDefault="009B1F0F" w:rsidP="009B1F0F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8F0C13">
        <w:rPr>
          <w:rFonts w:eastAsia="Times New Roman" w:cstheme="minorHAnsi"/>
          <w:b/>
          <w:sz w:val="24"/>
          <w:szCs w:val="24"/>
        </w:rPr>
        <w:t>DYREKTORA OŚRODKA REHABILITACJI DZIECI NIEPEŁNOSPRAWNYCH</w:t>
      </w:r>
    </w:p>
    <w:p w:rsidR="009B1F0F" w:rsidRPr="008F0C13" w:rsidRDefault="009B1F0F" w:rsidP="009B1F0F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8F0C13">
        <w:rPr>
          <w:rFonts w:eastAsia="Times New Roman" w:cstheme="minorHAnsi"/>
          <w:b/>
          <w:sz w:val="24"/>
          <w:szCs w:val="24"/>
        </w:rPr>
        <w:t>W TOMASZOWIE MAZOWIECKIM</w:t>
      </w:r>
      <w:r>
        <w:rPr>
          <w:rFonts w:eastAsia="Times New Roman" w:cstheme="minorHAnsi"/>
          <w:b/>
          <w:sz w:val="24"/>
          <w:szCs w:val="24"/>
        </w:rPr>
        <w:br/>
      </w:r>
    </w:p>
    <w:p w:rsidR="009B1F0F" w:rsidRPr="008F0C13" w:rsidRDefault="009B1F0F" w:rsidP="009B1F0F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8F0C13">
        <w:rPr>
          <w:rFonts w:eastAsia="Times New Roman" w:cstheme="minorHAnsi"/>
          <w:b/>
          <w:sz w:val="24"/>
          <w:szCs w:val="24"/>
        </w:rPr>
        <w:t>ul. Jana Pawła II 64/66</w:t>
      </w:r>
    </w:p>
    <w:p w:rsidR="009B1F0F" w:rsidRPr="008F0C13" w:rsidRDefault="009B1F0F" w:rsidP="009B1F0F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8F0C13">
        <w:rPr>
          <w:rFonts w:eastAsia="Times New Roman" w:cstheme="minorHAnsi"/>
          <w:b/>
          <w:sz w:val="24"/>
          <w:szCs w:val="24"/>
        </w:rPr>
        <w:t>z dnia 27 lutego 2023 roku</w:t>
      </w:r>
    </w:p>
    <w:p w:rsidR="009B1F0F" w:rsidRPr="008F0C13" w:rsidRDefault="009B1F0F" w:rsidP="009B1F0F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8F0C13">
        <w:rPr>
          <w:rFonts w:eastAsia="Times New Roman" w:cstheme="minorHAnsi"/>
          <w:b/>
          <w:sz w:val="24"/>
          <w:szCs w:val="24"/>
        </w:rPr>
        <w:t>w sprawie korekty Zarządzenia Nr 3/F/2023 z dnia 10 lutego 2023 roku</w:t>
      </w:r>
      <w:r>
        <w:rPr>
          <w:rFonts w:eastAsia="Times New Roman" w:cstheme="minorHAnsi"/>
          <w:b/>
          <w:sz w:val="24"/>
          <w:szCs w:val="24"/>
        </w:rPr>
        <w:br/>
      </w:r>
    </w:p>
    <w:p w:rsidR="009B1F0F" w:rsidRPr="008F0C13" w:rsidRDefault="009B1F0F" w:rsidP="009B1F0F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8F0C13">
        <w:rPr>
          <w:rFonts w:eastAsia="Times New Roman" w:cstheme="minorHAnsi"/>
          <w:sz w:val="24"/>
          <w:szCs w:val="24"/>
        </w:rPr>
        <w:t>Na podstawie § 12 ust. 2, 3 i 5 rozporządzenia Ministra Finansów z dnia 07 grudnia 2010 r. w sprawie sposobu prowadzenia gospodarki finansowej jednostek budżetowych i samorządowych zakładów budżetowych (tekst jednolity Dz. U. z 2019 r. poz. 1718 z późniejszymi zmianami) oraz upoważnienia Prezydenta Miasta Tomaszowa Mazowieckiego z dnia 19.12.2022 r. znak WOP.0052.333.2022 zarządzam co następuje:</w:t>
      </w:r>
      <w:r>
        <w:rPr>
          <w:rFonts w:eastAsia="Times New Roman" w:cstheme="minorHAnsi"/>
          <w:sz w:val="24"/>
          <w:szCs w:val="24"/>
        </w:rPr>
        <w:br/>
      </w:r>
    </w:p>
    <w:p w:rsidR="009B1F0F" w:rsidRPr="008F0C13" w:rsidRDefault="009B1F0F" w:rsidP="009B1F0F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8F0C13">
        <w:rPr>
          <w:rFonts w:eastAsia="Times New Roman" w:cstheme="minorHAnsi"/>
          <w:b/>
          <w:sz w:val="24"/>
          <w:szCs w:val="24"/>
        </w:rPr>
        <w:t>§ 1.</w:t>
      </w:r>
      <w:r>
        <w:rPr>
          <w:rFonts w:eastAsia="Times New Roman" w:cstheme="minorHAnsi"/>
          <w:sz w:val="24"/>
          <w:szCs w:val="24"/>
        </w:rPr>
        <w:t xml:space="preserve"> </w:t>
      </w:r>
      <w:r w:rsidRPr="008F0C13">
        <w:rPr>
          <w:rFonts w:eastAsia="Times New Roman" w:cstheme="minorHAnsi"/>
          <w:sz w:val="24"/>
          <w:szCs w:val="24"/>
        </w:rPr>
        <w:t>Koryguję załącznik nr 1 do Zarządzenia Nr 3/F/2023 z dnia 10.02.2023 roku, dotyczący zmian w planie finansowym wydatków budżetowych, zgodnie z załącznikiem Nr 1.</w:t>
      </w:r>
      <w:r>
        <w:rPr>
          <w:rFonts w:eastAsia="Times New Roman" w:cstheme="minorHAnsi"/>
          <w:sz w:val="24"/>
          <w:szCs w:val="24"/>
        </w:rPr>
        <w:br/>
      </w:r>
    </w:p>
    <w:p w:rsidR="009B1F0F" w:rsidRPr="008F0C13" w:rsidRDefault="009B1F0F" w:rsidP="009B1F0F">
      <w:pPr>
        <w:spacing w:after="200" w:line="276" w:lineRule="auto"/>
        <w:rPr>
          <w:rFonts w:eastAsia="Times New Roman" w:cstheme="minorHAnsi"/>
          <w:sz w:val="24"/>
          <w:szCs w:val="24"/>
        </w:rPr>
      </w:pPr>
      <w:r w:rsidRPr="008F0C13">
        <w:rPr>
          <w:rFonts w:eastAsia="Times New Roman" w:cstheme="minorHAnsi"/>
          <w:b/>
          <w:sz w:val="24"/>
          <w:szCs w:val="24"/>
        </w:rPr>
        <w:t>§  2.</w:t>
      </w:r>
      <w:r>
        <w:rPr>
          <w:rFonts w:eastAsia="Times New Roman" w:cstheme="minorHAnsi"/>
          <w:sz w:val="24"/>
          <w:szCs w:val="24"/>
        </w:rPr>
        <w:t xml:space="preserve"> </w:t>
      </w:r>
      <w:r w:rsidRPr="008F0C13">
        <w:rPr>
          <w:rFonts w:eastAsia="Times New Roman" w:cstheme="minorHAnsi"/>
          <w:sz w:val="24"/>
          <w:szCs w:val="24"/>
        </w:rPr>
        <w:t>Zarządzenie wchodzi w życie z dniem 10 lutego 2023 roku.</w:t>
      </w:r>
      <w:r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br/>
      </w:r>
      <w:r>
        <w:rPr>
          <w:rFonts w:cs="Calibri"/>
          <w:sz w:val="24"/>
          <w:szCs w:val="24"/>
        </w:rPr>
        <w:t>Marta Goździk</w:t>
      </w:r>
      <w:r>
        <w:rPr>
          <w:rFonts w:cs="Calibri"/>
          <w:sz w:val="24"/>
          <w:szCs w:val="24"/>
        </w:rPr>
        <w:br/>
        <w:t>Dyrektor</w:t>
      </w:r>
      <w:r>
        <w:rPr>
          <w:rFonts w:cs="Calibri"/>
          <w:sz w:val="24"/>
          <w:szCs w:val="24"/>
        </w:rPr>
        <w:br/>
        <w:t>Ośrodka Rehabilitacji Dzieci Niepełnosprawnych</w:t>
      </w:r>
      <w:r>
        <w:rPr>
          <w:rFonts w:cs="Calibri"/>
          <w:sz w:val="24"/>
          <w:szCs w:val="24"/>
        </w:rPr>
        <w:br/>
        <w:t>w Tomaszowie Mazowieckim</w:t>
      </w:r>
    </w:p>
    <w:p w:rsidR="009B1F0F" w:rsidRPr="008F0C13" w:rsidRDefault="009B1F0F" w:rsidP="009B1F0F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  <w:r w:rsidRPr="008F0C13">
        <w:rPr>
          <w:rFonts w:eastAsia="Times New Roman" w:cstheme="minorHAnsi"/>
          <w:sz w:val="24"/>
          <w:szCs w:val="24"/>
        </w:rPr>
        <w:lastRenderedPageBreak/>
        <w:t>Załącznik Nr 1</w:t>
      </w:r>
    </w:p>
    <w:p w:rsidR="009B1F0F" w:rsidRPr="008F0C13" w:rsidRDefault="009B1F0F" w:rsidP="009B1F0F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8F0C13">
        <w:rPr>
          <w:rFonts w:eastAsia="Times New Roman" w:cstheme="minorHAnsi"/>
          <w:sz w:val="24"/>
          <w:szCs w:val="24"/>
        </w:rPr>
        <w:t>do Zarządzenia Nr 4/F/2023</w:t>
      </w:r>
    </w:p>
    <w:p w:rsidR="009B1F0F" w:rsidRPr="008F0C13" w:rsidRDefault="009B1F0F" w:rsidP="009B1F0F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Dyrektora Ośrodka Rehabilitacji</w:t>
      </w:r>
      <w:r>
        <w:rPr>
          <w:rFonts w:eastAsia="Times New Roman" w:cstheme="minorHAnsi"/>
          <w:sz w:val="24"/>
          <w:szCs w:val="24"/>
        </w:rPr>
        <w:br/>
        <w:t>Dzieci Niepełnosprawnych</w:t>
      </w:r>
      <w:r>
        <w:rPr>
          <w:rFonts w:eastAsia="Times New Roman" w:cstheme="minorHAnsi"/>
          <w:sz w:val="24"/>
          <w:szCs w:val="24"/>
        </w:rPr>
        <w:br/>
        <w:t>w Tomaszowie Mazowieckim</w:t>
      </w:r>
    </w:p>
    <w:p w:rsidR="009B1F0F" w:rsidRPr="008F0C13" w:rsidRDefault="009B1F0F" w:rsidP="009B1F0F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8F0C13">
        <w:rPr>
          <w:rFonts w:eastAsia="Times New Roman" w:cstheme="minorHAnsi"/>
          <w:sz w:val="24"/>
          <w:szCs w:val="24"/>
        </w:rPr>
        <w:t>z dnia 27.02.2023</w:t>
      </w:r>
      <w:r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br/>
      </w:r>
      <w:r w:rsidRPr="008F0C13">
        <w:rPr>
          <w:rFonts w:cstheme="minorHAnsi"/>
          <w:b/>
          <w:sz w:val="24"/>
          <w:szCs w:val="24"/>
        </w:rPr>
        <w:t>WYDATKI</w:t>
      </w:r>
      <w:r>
        <w:rPr>
          <w:rFonts w:cstheme="minorHAnsi"/>
          <w:b/>
          <w:sz w:val="24"/>
          <w:szCs w:val="24"/>
        </w:rPr>
        <w:br/>
      </w:r>
    </w:p>
    <w:tbl>
      <w:tblPr>
        <w:tblW w:w="10047" w:type="dxa"/>
        <w:jc w:val="center"/>
        <w:tblLayout w:type="fixed"/>
        <w:tblLook w:val="01E0" w:firstRow="1" w:lastRow="1" w:firstColumn="1" w:lastColumn="1" w:noHBand="0" w:noVBand="0"/>
        <w:tblCaption w:val="wydatki"/>
        <w:tblDescription w:val="tabela z wydatkami"/>
      </w:tblPr>
      <w:tblGrid>
        <w:gridCol w:w="746"/>
        <w:gridCol w:w="937"/>
        <w:gridCol w:w="993"/>
        <w:gridCol w:w="1640"/>
        <w:gridCol w:w="1701"/>
        <w:gridCol w:w="992"/>
        <w:gridCol w:w="1417"/>
        <w:gridCol w:w="1621"/>
      </w:tblGrid>
      <w:tr w:rsidR="009B1F0F" w:rsidRPr="008F0C13" w:rsidTr="00B87533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bookmarkStart w:id="0" w:name="_GoBack" w:colFirst="0" w:colLast="8"/>
            <w:r w:rsidRPr="008F0C13">
              <w:rPr>
                <w:rFonts w:cstheme="min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Pozycja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9B1F0F" w:rsidRPr="008F0C13" w:rsidTr="00B87533">
        <w:trPr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85395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4016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Własne – wynagrodzenia a-o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18 000,00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18 000,00</w:t>
            </w:r>
          </w:p>
        </w:tc>
      </w:tr>
      <w:tr w:rsidR="009B1F0F" w:rsidRPr="008F0C13" w:rsidTr="00B87533">
        <w:trPr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4017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Własne – wynagrodzenia a-o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102 000,00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102 000,00</w:t>
            </w:r>
          </w:p>
        </w:tc>
      </w:tr>
      <w:tr w:rsidR="009B1F0F" w:rsidRPr="008F0C13" w:rsidTr="00B87533">
        <w:trPr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4116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Własne – ZUS  a-o bez ZUS od 13stki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3 099,75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3 099,75</w:t>
            </w:r>
          </w:p>
        </w:tc>
      </w:tr>
      <w:tr w:rsidR="009B1F0F" w:rsidRPr="008F0C13" w:rsidTr="00B87533">
        <w:trPr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4117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Własne – ZUS  a-o bez ZUS od 13stki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17 565,25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17 565,25</w:t>
            </w:r>
          </w:p>
        </w:tc>
      </w:tr>
      <w:tr w:rsidR="009B1F0F" w:rsidRPr="008F0C13" w:rsidTr="00B87533">
        <w:trPr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4126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Własne – FP  a-o bez FP od 13stki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340,50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340,50</w:t>
            </w:r>
          </w:p>
        </w:tc>
      </w:tr>
      <w:tr w:rsidR="009B1F0F" w:rsidRPr="008F0C13" w:rsidTr="00B87533">
        <w:trPr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4127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Własne – FP  a-o bez FP od 13stki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1 929,50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1 929,50</w:t>
            </w:r>
          </w:p>
        </w:tc>
      </w:tr>
      <w:tr w:rsidR="009B1F0F" w:rsidRPr="008F0C13" w:rsidTr="00B87533">
        <w:trPr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4216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Własne – Plan 421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1 399,97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1 399,97</w:t>
            </w:r>
          </w:p>
        </w:tc>
      </w:tr>
      <w:tr w:rsidR="009B1F0F" w:rsidRPr="008F0C13" w:rsidTr="00B87533">
        <w:trPr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4217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Własne – Plan 421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7 933,16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sz w:val="24"/>
                <w:szCs w:val="24"/>
                <w:lang w:eastAsia="en-US"/>
              </w:rPr>
              <w:t>7 933,16</w:t>
            </w:r>
          </w:p>
        </w:tc>
      </w:tr>
      <w:tr w:rsidR="009B1F0F" w:rsidRPr="008F0C13" w:rsidTr="00B87533">
        <w:trPr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4236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Własne – Plan 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1 200,00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1 200,00</w:t>
            </w:r>
          </w:p>
        </w:tc>
      </w:tr>
      <w:tr w:rsidR="009B1F0F" w:rsidRPr="008F0C13" w:rsidTr="00B87533">
        <w:trPr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4237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Własne – Plan 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6 800,00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Cs/>
                <w:sz w:val="24"/>
                <w:szCs w:val="24"/>
                <w:lang w:eastAsia="en-US"/>
              </w:rPr>
              <w:t>6 800,00</w:t>
            </w:r>
          </w:p>
        </w:tc>
      </w:tr>
      <w:tr w:rsidR="009B1F0F" w:rsidRPr="008F0C13" w:rsidTr="00B87533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2 751 920,00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160 268,13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1F0F" w:rsidRPr="008F0C13" w:rsidRDefault="009B1F0F" w:rsidP="00B87533">
            <w:pPr>
              <w:widowControl w:val="0"/>
              <w:spacing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8F0C13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2 912 188,13</w:t>
            </w:r>
          </w:p>
        </w:tc>
      </w:tr>
    </w:tbl>
    <w:bookmarkEnd w:id="0"/>
    <w:p w:rsidR="009B1F0F" w:rsidRPr="00390592" w:rsidRDefault="009B1F0F" w:rsidP="009B1F0F">
      <w:pPr>
        <w:spacing w:after="0" w:line="276" w:lineRule="auto"/>
        <w:rPr>
          <w:rFonts w:cs="Calibr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br/>
      </w:r>
      <w:r>
        <w:rPr>
          <w:rFonts w:cs="Calibri"/>
          <w:sz w:val="24"/>
          <w:szCs w:val="24"/>
        </w:rPr>
        <w:t>Marta Goździk</w:t>
      </w:r>
      <w:r>
        <w:rPr>
          <w:rFonts w:cs="Calibri"/>
          <w:sz w:val="24"/>
          <w:szCs w:val="24"/>
        </w:rPr>
        <w:br/>
        <w:t>Dyrektor</w:t>
      </w:r>
      <w:r>
        <w:rPr>
          <w:rFonts w:cs="Calibri"/>
          <w:sz w:val="24"/>
          <w:szCs w:val="24"/>
        </w:rPr>
        <w:br/>
        <w:t>Ośrodka Rehabilitacji Dzieci Niepełnosprawnych</w:t>
      </w:r>
      <w:r>
        <w:rPr>
          <w:rFonts w:cs="Calibri"/>
          <w:sz w:val="24"/>
          <w:szCs w:val="24"/>
        </w:rPr>
        <w:br/>
        <w:t>w Tomaszowie Mazowieckim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</w:p>
    <w:p w:rsidR="009B1F0F" w:rsidRPr="008F0C13" w:rsidRDefault="009B1F0F" w:rsidP="009B1F0F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8F0C13">
        <w:rPr>
          <w:rFonts w:cstheme="minorHAnsi"/>
          <w:b/>
          <w:sz w:val="24"/>
          <w:szCs w:val="24"/>
          <w:u w:val="single"/>
        </w:rPr>
        <w:t>Objaśnienia:</w:t>
      </w:r>
      <w:r>
        <w:rPr>
          <w:rFonts w:cstheme="minorHAnsi"/>
          <w:b/>
          <w:sz w:val="24"/>
          <w:szCs w:val="24"/>
          <w:u w:val="single"/>
        </w:rPr>
        <w:br/>
      </w:r>
    </w:p>
    <w:p w:rsidR="006C1A63" w:rsidRDefault="009B1F0F" w:rsidP="009B1F0F">
      <w:r w:rsidRPr="008F0C13">
        <w:rPr>
          <w:rFonts w:cstheme="minorHAnsi"/>
          <w:sz w:val="24"/>
          <w:szCs w:val="24"/>
          <w:shd w:val="clear" w:color="auto" w:fill="FFFFFF"/>
        </w:rPr>
        <w:t xml:space="preserve">Rozdział 85395 – wprowadza się plan wydatków na kwotę </w:t>
      </w:r>
      <w:r w:rsidRPr="008F0C13">
        <w:rPr>
          <w:rFonts w:cstheme="minorHAnsi"/>
          <w:b/>
          <w:sz w:val="24"/>
          <w:szCs w:val="24"/>
          <w:shd w:val="clear" w:color="auto" w:fill="FFFFFF"/>
        </w:rPr>
        <w:t>160.268,13 zł</w:t>
      </w:r>
      <w:r w:rsidRPr="008F0C13">
        <w:rPr>
          <w:rFonts w:cstheme="minorHAnsi"/>
          <w:sz w:val="24"/>
          <w:szCs w:val="24"/>
          <w:shd w:val="clear" w:color="auto" w:fill="FFFFFF"/>
        </w:rPr>
        <w:t xml:space="preserve"> z przeznaczeniem na </w:t>
      </w:r>
      <w:r w:rsidRPr="008F0C1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zakup materiałów, wyrobów medycznych oraz pokrycie wydatków osobowych związanych z  przeprowadzeniem wizyt lekarskich dla tomaszowskich seniorów określających rodzaj zabiegów rehabilitacyjnych wraz z ich przeprowadzeniem, w ramach realizacji projektu pn. ,,TOMASZÓW MAZOWIECKI - ARENA POZYTYWNEJ ENERGII: wzmocnienie spójności społecznej i gospodarczej oraz podniesienie jakości środowiska naturalnego w Tomaszowie Mazowieckim” </w:t>
      </w:r>
      <w:r w:rsidRPr="008F0C13">
        <w:rPr>
          <w:rFonts w:cstheme="minorHAnsi"/>
          <w:sz w:val="24"/>
          <w:szCs w:val="24"/>
        </w:rPr>
        <w:t xml:space="preserve"> </w:t>
      </w:r>
      <w:r w:rsidRPr="008F0C1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finansowanego ze środków Mechanizmu Finansowego EOG 2014-2021. Środki przesuwa się do realizacji przez Ośrodek Rehabilitacji Dzieci Niepełn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osprawnych.</w:t>
      </w:r>
    </w:p>
    <w:sectPr w:rsidR="006C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41"/>
    <w:rsid w:val="00080241"/>
    <w:rsid w:val="006C1A63"/>
    <w:rsid w:val="009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415D"/>
  <w15:chartTrackingRefBased/>
  <w15:docId w15:val="{53C7D89F-6CD3-4B6A-A71A-83256460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F0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1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F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ORDN</dc:creator>
  <cp:keywords/>
  <dc:description/>
  <cp:lastModifiedBy>Wiktor ORDN</cp:lastModifiedBy>
  <cp:revision>2</cp:revision>
  <dcterms:created xsi:type="dcterms:W3CDTF">2023-03-03T10:38:00Z</dcterms:created>
  <dcterms:modified xsi:type="dcterms:W3CDTF">2023-03-03T10:39:00Z</dcterms:modified>
</cp:coreProperties>
</file>